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70" w:type="dxa"/>
        <w:tblInd w:w="12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1"/>
        <w:gridCol w:w="3291"/>
        <w:gridCol w:w="3569"/>
        <w:gridCol w:w="5709"/>
      </w:tblGrid>
      <w:tr w:rsidR="00B37421" w14:paraId="5B58FF04" w14:textId="77777777">
        <w:trPr>
          <w:trHeight w:val="574"/>
        </w:trPr>
        <w:tc>
          <w:tcPr>
            <w:tcW w:w="14669" w:type="dxa"/>
            <w:gridSpan w:val="4"/>
            <w:tcBorders>
              <w:top w:val="thickThinLargeGap" w:sz="2" w:space="0" w:color="3465A4"/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  <w:vAlign w:val="center"/>
          </w:tcPr>
          <w:p w14:paraId="5130E1F3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C9211E"/>
                <w:highlight w:val="white"/>
              </w:rPr>
            </w:pPr>
            <w:r>
              <w:rPr>
                <w:rFonts w:ascii="Liberation Sans" w:hAnsi="Liberation Sans"/>
                <w:b/>
                <w:bCs/>
                <w:color w:val="000000"/>
                <w:highlight w:val="white"/>
              </w:rPr>
              <w:t>NIEODPŁATNE WSPARCIE PSYCHOLOGICZNE DLA LEKARZY (Członków OIL w Krakowie) – Dyżury telefoniczne:</w:t>
            </w:r>
          </w:p>
        </w:tc>
      </w:tr>
      <w:tr w:rsidR="00B37421" w14:paraId="42F09B91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  <w:vAlign w:val="center"/>
          </w:tcPr>
          <w:p w14:paraId="003C3132" w14:textId="77777777" w:rsidR="00B37421" w:rsidRDefault="00FB2810">
            <w:pPr>
              <w:pStyle w:val="Zawartotabeli"/>
              <w:rPr>
                <w:rFonts w:ascii="Liberation Sans" w:hAnsi="Liberation Sans"/>
                <w:color w:val="C9211E"/>
                <w:highlight w:val="white"/>
              </w:rPr>
            </w:pPr>
            <w:r>
              <w:rPr>
                <w:rFonts w:ascii="Liberation Sans" w:hAnsi="Liberation Sans"/>
                <w:b/>
                <w:bCs/>
                <w:color w:val="000000"/>
                <w:highlight w:val="white"/>
              </w:rPr>
              <w:t>Dzień tygodnia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  <w:vAlign w:val="center"/>
          </w:tcPr>
          <w:p w14:paraId="2037FE7E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  <w:highlight w:val="white"/>
              </w:rPr>
            </w:pPr>
            <w:r>
              <w:rPr>
                <w:rFonts w:ascii="Liberation Sans" w:hAnsi="Liberation Sans"/>
                <w:b/>
                <w:bCs/>
                <w:color w:val="000000"/>
                <w:highlight w:val="white"/>
              </w:rPr>
              <w:t xml:space="preserve">Dostępne godziny 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  <w:vAlign w:val="center"/>
          </w:tcPr>
          <w:p w14:paraId="1F2AEB83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  <w:highlight w:val="white"/>
              </w:rPr>
            </w:pPr>
            <w:r>
              <w:rPr>
                <w:rFonts w:ascii="Liberation Sans" w:hAnsi="Liberation Sans"/>
                <w:b/>
                <w:bCs/>
                <w:color w:val="000000"/>
                <w:highlight w:val="white"/>
              </w:rPr>
              <w:t>Numer  telefonu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  <w:vAlign w:val="center"/>
          </w:tcPr>
          <w:p w14:paraId="4C99CA3E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  <w:highlight w:val="white"/>
              </w:rPr>
            </w:pPr>
            <w:r>
              <w:rPr>
                <w:rFonts w:ascii="Liberation Sans" w:hAnsi="Liberation Sans"/>
                <w:b/>
                <w:bCs/>
                <w:color w:val="000000"/>
                <w:highlight w:val="white"/>
              </w:rPr>
              <w:t>Psycholog</w:t>
            </w:r>
          </w:p>
        </w:tc>
      </w:tr>
      <w:tr w:rsidR="00B37421" w14:paraId="71F97B7E" w14:textId="77777777">
        <w:trPr>
          <w:trHeight w:val="574"/>
        </w:trPr>
        <w:tc>
          <w:tcPr>
            <w:tcW w:w="2100" w:type="dxa"/>
            <w:tcBorders>
              <w:top w:val="thickThinLargeGap" w:sz="2" w:space="0" w:color="3465A4"/>
              <w:left w:val="thickThinLargeGap" w:sz="2" w:space="0" w:color="3465A4"/>
              <w:bottom w:val="thickThinLargeGap" w:sz="2" w:space="0" w:color="3465A4"/>
            </w:tcBorders>
            <w:shd w:val="clear" w:color="auto" w:fill="EEEEEE"/>
          </w:tcPr>
          <w:p w14:paraId="238CEADC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Poniedziałek</w:t>
            </w:r>
          </w:p>
        </w:tc>
        <w:tc>
          <w:tcPr>
            <w:tcW w:w="3291" w:type="dxa"/>
            <w:tcBorders>
              <w:top w:val="thickThinLargeGap" w:sz="2" w:space="0" w:color="3465A4"/>
              <w:left w:val="thickThinLargeGap" w:sz="2" w:space="0" w:color="3465A4"/>
              <w:bottom w:val="thickThinLargeGap" w:sz="2" w:space="0" w:color="3465A4"/>
            </w:tcBorders>
          </w:tcPr>
          <w:p w14:paraId="701AC3F3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10.00 -11.00</w:t>
            </w:r>
          </w:p>
        </w:tc>
        <w:tc>
          <w:tcPr>
            <w:tcW w:w="3569" w:type="dxa"/>
            <w:tcBorders>
              <w:top w:val="thickThinLargeGap" w:sz="2" w:space="0" w:color="3465A4"/>
              <w:left w:val="thickThinLargeGap" w:sz="2" w:space="0" w:color="3465A4"/>
              <w:bottom w:val="thickThinLargeGap" w:sz="2" w:space="0" w:color="3465A4"/>
            </w:tcBorders>
          </w:tcPr>
          <w:p w14:paraId="4DDC2CCD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+48 600 993 775</w:t>
            </w:r>
          </w:p>
        </w:tc>
        <w:tc>
          <w:tcPr>
            <w:tcW w:w="5709" w:type="dxa"/>
            <w:tcBorders>
              <w:top w:val="thickThinLargeGap" w:sz="2" w:space="0" w:color="3465A4"/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12AF8121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Jolanta Jocz</w:t>
            </w:r>
          </w:p>
        </w:tc>
      </w:tr>
      <w:tr w:rsidR="00B37421" w14:paraId="37312314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  <w:shd w:val="clear" w:color="auto" w:fill="EEEEEE"/>
          </w:tcPr>
          <w:p w14:paraId="0B038CEF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Poniedziałek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22425F8E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12.00 – 14.00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67587CF0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+48 503 558 </w:t>
            </w:r>
            <w:r>
              <w:rPr>
                <w:rFonts w:ascii="Liberation Sans" w:hAnsi="Liberation Sans"/>
                <w:color w:val="000000"/>
              </w:rPr>
              <w:t>226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48BDDF6D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Barbara Biernat</w:t>
            </w:r>
          </w:p>
        </w:tc>
      </w:tr>
      <w:tr w:rsidR="00B37421" w14:paraId="552E5E5F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  <w:shd w:val="clear" w:color="auto" w:fill="EEEEEE"/>
          </w:tcPr>
          <w:p w14:paraId="731B7EDE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 xml:space="preserve">Poniedziałek 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00DF0B3B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16.30 – 17.30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07BE7E39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+48 600 264 659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31FD157E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 xml:space="preserve">Danuta Mazgaj </w:t>
            </w:r>
          </w:p>
        </w:tc>
      </w:tr>
      <w:tr w:rsidR="00B37421" w14:paraId="78BDFAB3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6EE751AA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Wtorek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3B34E589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13.30 – 15.30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77569F7E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+48  605 448 951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5131A619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 xml:space="preserve">Małgorzata Opoczyńska - </w:t>
            </w:r>
            <w:proofErr w:type="spellStart"/>
            <w:r>
              <w:rPr>
                <w:rFonts w:ascii="Liberation Sans" w:hAnsi="Liberation Sans"/>
                <w:color w:val="000000"/>
              </w:rPr>
              <w:t>Morasiewicz</w:t>
            </w:r>
            <w:proofErr w:type="spellEnd"/>
          </w:p>
        </w:tc>
      </w:tr>
      <w:tr w:rsidR="00B37421" w14:paraId="2B3B6CF0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2B479B44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 xml:space="preserve">Wtorek 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751C4B74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18.00 – 21.00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5987937B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+48 794 331 946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4131B6B7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Magdalena Zawadzka - Foryś</w:t>
            </w:r>
          </w:p>
        </w:tc>
      </w:tr>
      <w:tr w:rsidR="00B37421" w14:paraId="08B01B2A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  <w:shd w:val="clear" w:color="auto" w:fill="EEEEEE"/>
          </w:tcPr>
          <w:p w14:paraId="21CF0097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Środa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1D566CAF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16.00 - 18.00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17944886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 xml:space="preserve">+48 602 520 </w:t>
            </w:r>
            <w:r>
              <w:rPr>
                <w:rFonts w:ascii="Liberation Sans" w:hAnsi="Liberation Sans"/>
                <w:color w:val="000000"/>
              </w:rPr>
              <w:t>976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2EAEF314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Danuta Łopalewska</w:t>
            </w:r>
          </w:p>
        </w:tc>
      </w:tr>
      <w:tr w:rsidR="00B37421" w14:paraId="42FA4240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  <w:shd w:val="clear" w:color="auto" w:fill="EEEEEE"/>
          </w:tcPr>
          <w:p w14:paraId="670EC604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Środa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3CCF644A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18.00 – 20.00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7B4746BE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+48 501 269 661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7871DB62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Dorota Stolarska</w:t>
            </w:r>
          </w:p>
        </w:tc>
      </w:tr>
      <w:tr w:rsidR="00B37421" w14:paraId="2C2C3EC8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15CC70A3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Czwartek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5F09D975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10.00 – 12.00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17E838D8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+48 790 585 652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42D97A0E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 xml:space="preserve">Karolina Krzątała - </w:t>
            </w:r>
            <w:proofErr w:type="spellStart"/>
            <w:r>
              <w:rPr>
                <w:rFonts w:ascii="Liberation Sans" w:hAnsi="Liberation Sans"/>
                <w:color w:val="000000"/>
              </w:rPr>
              <w:t>Klemiato</w:t>
            </w:r>
            <w:proofErr w:type="spellEnd"/>
          </w:p>
        </w:tc>
      </w:tr>
      <w:tr w:rsidR="00B37421" w14:paraId="1A5021D5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38715460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Czwartek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6EBEB8EB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13.30 – 14.30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25C90B9B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Arial;Helvetica;sans-serif" w:hAnsi="Arial;Helvetica;sans-serif"/>
                <w:bCs/>
                <w:color w:val="222222"/>
              </w:rPr>
              <w:t>+48 691 559 935</w:t>
            </w:r>
            <w:r>
              <w:rPr>
                <w:rFonts w:ascii="Liberation Sans" w:hAnsi="Liberatio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2CCEF314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 xml:space="preserve">Ewa </w:t>
            </w:r>
            <w:proofErr w:type="spellStart"/>
            <w:r>
              <w:rPr>
                <w:rFonts w:ascii="Liberation Sans" w:hAnsi="Liberation Sans"/>
                <w:color w:val="000000"/>
              </w:rPr>
              <w:t>Dobranowska</w:t>
            </w:r>
            <w:proofErr w:type="spellEnd"/>
            <w:r>
              <w:rPr>
                <w:rFonts w:ascii="Liberation Sans" w:hAnsi="Liberation Sans"/>
                <w:b/>
                <w:bCs/>
                <w:color w:val="000000"/>
              </w:rPr>
              <w:t xml:space="preserve"> </w:t>
            </w:r>
          </w:p>
        </w:tc>
      </w:tr>
      <w:tr w:rsidR="00B37421" w14:paraId="3FA78500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0F2E9A82" w14:textId="77777777" w:rsidR="00B37421" w:rsidRDefault="00FB2810">
            <w:pPr>
              <w:pStyle w:val="Zawartotabeli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Czwartek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09EA3490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19.00 – 21.00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</w:tcPr>
          <w:p w14:paraId="78EF28CA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+48 794 331 946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</w:tcPr>
          <w:p w14:paraId="09FCBB3B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Magdalena Zawadzka - Foryś</w:t>
            </w:r>
          </w:p>
        </w:tc>
      </w:tr>
      <w:tr w:rsidR="00B37421" w14:paraId="296B9BDE" w14:textId="77777777">
        <w:trPr>
          <w:trHeight w:val="574"/>
        </w:trPr>
        <w:tc>
          <w:tcPr>
            <w:tcW w:w="2100" w:type="dxa"/>
            <w:tcBorders>
              <w:left w:val="thickThinLargeGap" w:sz="2" w:space="0" w:color="3465A4"/>
              <w:bottom w:val="thickThinLargeGap" w:sz="2" w:space="0" w:color="3465A4"/>
            </w:tcBorders>
            <w:shd w:val="clear" w:color="auto" w:fill="EEEEEE"/>
          </w:tcPr>
          <w:p w14:paraId="18A61E2E" w14:textId="77777777" w:rsidR="00B37421" w:rsidRDefault="00FB2810">
            <w:pPr>
              <w:pStyle w:val="Zawartotabeli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Piątek</w:t>
            </w:r>
          </w:p>
        </w:tc>
        <w:tc>
          <w:tcPr>
            <w:tcW w:w="3291" w:type="dxa"/>
            <w:tcBorders>
              <w:left w:val="thickThinLargeGap" w:sz="2" w:space="0" w:color="3465A4"/>
              <w:bottom w:val="thickThinLargeGap" w:sz="2" w:space="0" w:color="3465A4"/>
            </w:tcBorders>
            <w:shd w:val="clear" w:color="auto" w:fill="EEEEEE"/>
          </w:tcPr>
          <w:p w14:paraId="37E081A2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b/>
                <w:bCs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11.00 – 13.00</w:t>
            </w:r>
          </w:p>
        </w:tc>
        <w:tc>
          <w:tcPr>
            <w:tcW w:w="3569" w:type="dxa"/>
            <w:tcBorders>
              <w:left w:val="thickThinLargeGap" w:sz="2" w:space="0" w:color="3465A4"/>
              <w:bottom w:val="thickThinLargeGap" w:sz="2" w:space="0" w:color="3465A4"/>
            </w:tcBorders>
            <w:shd w:val="clear" w:color="auto" w:fill="EEEEEE"/>
          </w:tcPr>
          <w:p w14:paraId="3ADA0329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000000"/>
              </w:rPr>
            </w:pPr>
            <w:r>
              <w:rPr>
                <w:rFonts w:ascii="Liberation Sans" w:hAnsi="Liberation Sans"/>
                <w:color w:val="000000"/>
              </w:rPr>
              <w:t>+48 600 993 775</w:t>
            </w:r>
          </w:p>
        </w:tc>
        <w:tc>
          <w:tcPr>
            <w:tcW w:w="5709" w:type="dxa"/>
            <w:tcBorders>
              <w:left w:val="thickThinLargeGap" w:sz="2" w:space="0" w:color="3465A4"/>
              <w:bottom w:val="thickThinLargeGap" w:sz="2" w:space="0" w:color="3465A4"/>
              <w:right w:val="thickThinLargeGap" w:sz="2" w:space="0" w:color="3465A4"/>
            </w:tcBorders>
            <w:shd w:val="clear" w:color="auto" w:fill="EEEEEE"/>
          </w:tcPr>
          <w:p w14:paraId="58B81788" w14:textId="77777777" w:rsidR="00B37421" w:rsidRDefault="00FB2810">
            <w:pPr>
              <w:pStyle w:val="Zawartotabeli"/>
              <w:jc w:val="center"/>
              <w:rPr>
                <w:rFonts w:ascii="Liberation Sans" w:hAnsi="Liberation Sans"/>
                <w:color w:val="FF0000"/>
              </w:rPr>
            </w:pPr>
            <w:r>
              <w:rPr>
                <w:rFonts w:ascii="Liberation Sans" w:hAnsi="Liberation Sans"/>
                <w:color w:val="000000"/>
              </w:rPr>
              <w:t>Jolanta Jocz</w:t>
            </w:r>
          </w:p>
        </w:tc>
      </w:tr>
    </w:tbl>
    <w:p w14:paraId="204756DD" w14:textId="77777777" w:rsidR="00B37421" w:rsidRDefault="00B37421">
      <w:pPr>
        <w:rPr>
          <w:color w:val="2A6099"/>
        </w:rPr>
      </w:pPr>
    </w:p>
    <w:sectPr w:rsidR="00B37421">
      <w:pgSz w:w="16838" w:h="16781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21"/>
    <w:rsid w:val="00B37421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E209"/>
  <w15:docId w15:val="{1FD392EE-855C-4C8A-9131-3C1B1F5A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dc:description/>
  <cp:lastModifiedBy>Hanka</cp:lastModifiedBy>
  <cp:revision>2</cp:revision>
  <dcterms:created xsi:type="dcterms:W3CDTF">2020-06-08T07:29:00Z</dcterms:created>
  <dcterms:modified xsi:type="dcterms:W3CDTF">2020-06-08T07:29:00Z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