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7E2" w14:textId="77777777" w:rsidR="006825BF" w:rsidRPr="0059232E" w:rsidRDefault="006825BF" w:rsidP="006825BF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Karta nr 1</w:t>
      </w:r>
    </w:p>
    <w:p w14:paraId="0EFFEB2E" w14:textId="77777777" w:rsidR="006825BF" w:rsidRPr="0059232E" w:rsidRDefault="006825BF" w:rsidP="006825BF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</w:p>
    <w:p w14:paraId="0AEE03C7" w14:textId="77777777" w:rsidR="006825BF" w:rsidRPr="0059232E" w:rsidRDefault="006825BF" w:rsidP="006825BF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Wskazanie jednostki ochrony zdrowia ,w której doszło do ekspozycji 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13A861" w14:textId="77777777" w:rsidR="006825BF" w:rsidRPr="0059232E" w:rsidRDefault="006825BF" w:rsidP="006825BF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Data wystąpienia …………………………</w:t>
      </w:r>
    </w:p>
    <w:p w14:paraId="552F8F31" w14:textId="77777777" w:rsidR="006825BF" w:rsidRPr="0059232E" w:rsidRDefault="006825BF" w:rsidP="006825BF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W przypadku ekspozycji niezamierzonej lub narażenia przypadkowego w jednostce ochrony zdrowia (niepotrzebne skreślić):</w:t>
      </w:r>
    </w:p>
    <w:p w14:paraId="1C95319B" w14:textId="77777777" w:rsidR="006825BF" w:rsidRPr="0059232E" w:rsidRDefault="006825BF" w:rsidP="006825BF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- a. prowadzącej działalność wymagającej zgody ……………………….......................................................................................................</w:t>
      </w:r>
    </w:p>
    <w:p w14:paraId="229CC2E1" w14:textId="77777777" w:rsidR="006825BF" w:rsidRPr="0059232E" w:rsidRDefault="006825BF" w:rsidP="006825BF">
      <w:pPr>
        <w:pStyle w:val="Standard"/>
        <w:spacing w:before="57" w:after="57" w:line="360" w:lineRule="auto"/>
        <w:jc w:val="both"/>
        <w:rPr>
          <w:rFonts w:ascii="Arial" w:hAnsi="Arial" w:cs="Arial"/>
          <w:lang w:val="en-US"/>
        </w:rPr>
      </w:pPr>
      <w:r w:rsidRPr="0059232E">
        <w:rPr>
          <w:rFonts w:ascii="Arial" w:hAnsi="Arial" w:cs="Arial"/>
          <w:lang w:val="pl"/>
        </w:rPr>
        <w:t>- b prowadzącej działalność ,</w:t>
      </w:r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która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nie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wymaga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zgody</w:t>
      </w:r>
      <w:proofErr w:type="spellEnd"/>
      <w:r w:rsidRPr="0059232E">
        <w:rPr>
          <w:rFonts w:ascii="Arial" w:hAnsi="Arial" w:cs="Arial"/>
          <w:lang w:val="en-US"/>
        </w:rPr>
        <w:t xml:space="preserve">  - </w:t>
      </w:r>
      <w:proofErr w:type="spellStart"/>
      <w:r w:rsidRPr="0059232E">
        <w:rPr>
          <w:rFonts w:ascii="Arial" w:hAnsi="Arial" w:cs="Arial"/>
          <w:lang w:val="en-US"/>
        </w:rPr>
        <w:t>ocenić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czy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zdarzenia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są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istotne</w:t>
      </w:r>
      <w:proofErr w:type="spellEnd"/>
      <w:r w:rsidRPr="0059232E">
        <w:rPr>
          <w:rFonts w:ascii="Arial" w:hAnsi="Arial" w:cs="Arial"/>
          <w:lang w:val="en-US"/>
        </w:rPr>
        <w:t xml:space="preserve"> z </w:t>
      </w:r>
      <w:proofErr w:type="spellStart"/>
      <w:r w:rsidRPr="0059232E">
        <w:rPr>
          <w:rFonts w:ascii="Arial" w:hAnsi="Arial" w:cs="Arial"/>
          <w:lang w:val="en-US"/>
        </w:rPr>
        <w:t>punktu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widzenia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ochrony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radiologicznej</w:t>
      </w:r>
      <w:proofErr w:type="spellEnd"/>
      <w:r w:rsidRPr="0059232E">
        <w:rPr>
          <w:rFonts w:ascii="Arial" w:hAnsi="Arial" w:cs="Arial"/>
          <w:lang w:val="en-US"/>
        </w:rPr>
        <w:t xml:space="preserve"> </w:t>
      </w:r>
      <w:proofErr w:type="spellStart"/>
      <w:r w:rsidRPr="0059232E">
        <w:rPr>
          <w:rFonts w:ascii="Arial" w:hAnsi="Arial" w:cs="Arial"/>
          <w:lang w:val="en-US"/>
        </w:rPr>
        <w:t>pacjenta</w:t>
      </w:r>
      <w:proofErr w:type="spellEnd"/>
    </w:p>
    <w:p w14:paraId="72ECF4B9" w14:textId="77777777" w:rsidR="006825BF" w:rsidRPr="0059232E" w:rsidRDefault="006825BF" w:rsidP="006825BF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</w:p>
    <w:p w14:paraId="077545E3" w14:textId="77777777" w:rsidR="006825BF" w:rsidRPr="0059232E" w:rsidRDefault="006825BF" w:rsidP="006825BF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r w:rsidRPr="0059232E">
        <w:rPr>
          <w:rFonts w:ascii="Arial" w:hAnsi="Arial" w:cs="Arial"/>
        </w:rPr>
        <w:t>Kierownik jednostki organizacyjnej w razie wystąpienia narażenia przypadkowego niezwłocznie dokonuje analizy przyczyn, przebiegu i skutków tego narażenia. Wnioski z analizy kierownik jednostki organizacyjnej uwzględnia w organizacji pracy jednostki organizacyjnej oraz przekazuje niezwłocznie organowi właściwemu do wydania zezwolenia.</w:t>
      </w:r>
    </w:p>
    <w:p w14:paraId="3906BF80" w14:textId="77777777" w:rsidR="006825BF" w:rsidRPr="0059232E" w:rsidRDefault="006825BF" w:rsidP="006825BF">
      <w:pPr>
        <w:rPr>
          <w:rStyle w:val="markedcontent"/>
          <w:rFonts w:ascii="Arial" w:hAnsi="Arial" w:cs="Arial"/>
          <w:sz w:val="24"/>
          <w:szCs w:val="24"/>
        </w:rPr>
      </w:pPr>
    </w:p>
    <w:p w14:paraId="52ED6784" w14:textId="77777777" w:rsidR="006825BF" w:rsidRPr="0059232E" w:rsidRDefault="006825BF" w:rsidP="006825BF">
      <w:pPr>
        <w:rPr>
          <w:rStyle w:val="markedcontent"/>
          <w:rFonts w:ascii="Arial" w:hAnsi="Arial" w:cs="Arial"/>
          <w:sz w:val="24"/>
          <w:szCs w:val="24"/>
        </w:rPr>
      </w:pPr>
      <w:r w:rsidRPr="0059232E">
        <w:rPr>
          <w:rStyle w:val="markedcontent"/>
          <w:rFonts w:ascii="Arial" w:hAnsi="Arial" w:cs="Arial"/>
          <w:sz w:val="24"/>
          <w:szCs w:val="24"/>
        </w:rPr>
        <w:t>- do karty rejestru wpisu dokonuje …………………………………………………………..</w:t>
      </w:r>
    </w:p>
    <w:p w14:paraId="78A920DF" w14:textId="77777777" w:rsidR="006825BF" w:rsidRPr="0059232E" w:rsidRDefault="006825BF" w:rsidP="006825BF">
      <w:pPr>
        <w:rPr>
          <w:rStyle w:val="markedcontent"/>
          <w:rFonts w:ascii="Arial" w:hAnsi="Arial" w:cs="Arial"/>
          <w:sz w:val="24"/>
          <w:szCs w:val="24"/>
        </w:rPr>
      </w:pPr>
    </w:p>
    <w:p w14:paraId="0B5EF6C3" w14:textId="77777777" w:rsidR="006825BF" w:rsidRPr="0059232E" w:rsidRDefault="006825BF" w:rsidP="006825BF">
      <w:pPr>
        <w:rPr>
          <w:rFonts w:ascii="Arial" w:hAnsi="Arial" w:cs="Arial"/>
          <w:b/>
          <w:bCs/>
          <w:sz w:val="24"/>
          <w:szCs w:val="24"/>
        </w:rPr>
      </w:pPr>
    </w:p>
    <w:p w14:paraId="45C7FB8B" w14:textId="77777777" w:rsidR="00B02BEA" w:rsidRDefault="00B02BEA"/>
    <w:sectPr w:rsidR="00B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85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F"/>
    <w:rsid w:val="006825BF"/>
    <w:rsid w:val="00B02BEA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7E7D"/>
  <w15:chartTrackingRefBased/>
  <w15:docId w15:val="{95519789-38DF-433F-941E-7BB8015E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markedcontent">
    <w:name w:val="markedcontent"/>
    <w:basedOn w:val="Domylnaczcionkaakapitu"/>
    <w:rsid w:val="006825BF"/>
  </w:style>
  <w:style w:type="paragraph" w:customStyle="1" w:styleId="Standard">
    <w:name w:val="Standard"/>
    <w:rsid w:val="006825BF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2021-10-20T12:07:00Z</dcterms:created>
  <dcterms:modified xsi:type="dcterms:W3CDTF">2021-10-20T12:08:00Z</dcterms:modified>
</cp:coreProperties>
</file>