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9A4" w14:textId="77777777" w:rsidR="0003156C" w:rsidRDefault="0003156C"/>
    <w:p w14:paraId="6D7F3277" w14:textId="77777777" w:rsidR="00060B23" w:rsidRDefault="00060B23"/>
    <w:p w14:paraId="368664C8" w14:textId="77777777" w:rsidR="00060B23" w:rsidRDefault="00060B23"/>
    <w:p w14:paraId="6B5E99F6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>Szanowna Pani,</w:t>
      </w:r>
    </w:p>
    <w:p w14:paraId="27456768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> </w:t>
      </w:r>
    </w:p>
    <w:p w14:paraId="2C9CD022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 xml:space="preserve">W odpowiedzi na maila zamieszczonego poniżej Departament Rozwoju Kadr Medycznych informuje, że zgodnie z art. 15 ust. 3 ustawy z dnia 5 grudnia 1996 r. o zawodach lekarza i lekarza dentysty (Dz. U. z 2022 r. poz. 1516, z </w:t>
      </w:r>
      <w:proofErr w:type="spellStart"/>
      <w:r>
        <w:rPr>
          <w:rFonts w:ascii="Lato" w:hAnsi="Lato"/>
          <w:lang w:eastAsia="en-US"/>
        </w:rPr>
        <w:t>późn</w:t>
      </w:r>
      <w:proofErr w:type="spellEnd"/>
      <w:r>
        <w:rPr>
          <w:rFonts w:ascii="Lato" w:hAnsi="Lato"/>
          <w:lang w:eastAsia="en-US"/>
        </w:rPr>
        <w:t>. zm.) lekarz odbywa staż podyplomowy, realizując jego program w zakresie m.in. medycyny ratunkowej stanowiącej część stałą stażu.</w:t>
      </w:r>
    </w:p>
    <w:p w14:paraId="16E9698B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>Jednocześnie pkt 6 ust. 3 wskazuje, że kurs podstawowych i zaawansowanych czynności ratunkowych (ALS/BLS) realizowany jest w ramach części stażu odbywanego w dziedzinie medycyny ratunkowej. Potwierdzeniem tego jest zał. 1 do rozporządzenia, w którym w pozycji „</w:t>
      </w:r>
      <w:proofErr w:type="spellStart"/>
      <w:r>
        <w:rPr>
          <w:rFonts w:ascii="Lato" w:hAnsi="Lato"/>
          <w:lang w:eastAsia="en-US"/>
        </w:rPr>
        <w:t>IVb</w:t>
      </w:r>
      <w:proofErr w:type="spellEnd"/>
      <w:r>
        <w:rPr>
          <w:rFonts w:ascii="Lato" w:hAnsi="Lato"/>
          <w:lang w:eastAsia="en-US"/>
        </w:rPr>
        <w:t xml:space="preserve">. Program stażu cząstkowego w zakresie medycyny ratunkowej" zawarto pkt 12 („12. Staż uzupełniony kursem podstawowych i zaawansowanych czynności ratunkowych (ALS/BLS)"). </w:t>
      </w:r>
    </w:p>
    <w:p w14:paraId="1382AE06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 xml:space="preserve">Zatem kurs ten ma być uzupełnieniem całości wiedzy zdobytej w ramach stażu cząstkowego z zakresu medycyny ratunkowej prowadzonej przez podmiot, który zawarł umowę o pracę z lekarzem stażystą na realizację stażu podyplomowego i przeprowadzony w ramach organizacji własnej lub w wyniku wyboru jednostki realizującej kurs w ramach negocjacji cenowych, lub zrealizować go </w:t>
      </w:r>
      <w:proofErr w:type="spellStart"/>
      <w:r>
        <w:rPr>
          <w:rFonts w:ascii="Lato" w:hAnsi="Lato"/>
          <w:lang w:eastAsia="en-US"/>
        </w:rPr>
        <w:t>bezkosztowo</w:t>
      </w:r>
      <w:proofErr w:type="spellEnd"/>
      <w:r>
        <w:rPr>
          <w:rFonts w:ascii="Lato" w:hAnsi="Lato"/>
          <w:lang w:eastAsia="en-US"/>
        </w:rPr>
        <w:t xml:space="preserve"> w porozumieniu np. z uczelnią lub OIL.</w:t>
      </w:r>
    </w:p>
    <w:p w14:paraId="175ADC52" w14:textId="77777777" w:rsidR="00060B23" w:rsidRDefault="00060B23" w:rsidP="00060B23">
      <w:pPr>
        <w:pStyle w:val="v1msonormal"/>
      </w:pPr>
      <w:r>
        <w:rPr>
          <w:rFonts w:ascii="Lato" w:hAnsi="Lato"/>
          <w:lang w:eastAsia="en-US"/>
        </w:rPr>
        <w:t> </w:t>
      </w:r>
    </w:p>
    <w:p w14:paraId="13C2FBDA" w14:textId="77777777" w:rsidR="00060B23" w:rsidRDefault="00060B23" w:rsidP="00060B23">
      <w:pPr>
        <w:pStyle w:val="v1msonormal"/>
      </w:pPr>
      <w:r>
        <w:rPr>
          <w:rFonts w:ascii="Lato" w:hAnsi="Lato"/>
          <w:sz w:val="20"/>
          <w:szCs w:val="20"/>
        </w:rPr>
        <w:t>Z wyrazami szacunku,</w:t>
      </w:r>
    </w:p>
    <w:p w14:paraId="3A44874E" w14:textId="77777777" w:rsidR="00060B23" w:rsidRDefault="00060B23" w:rsidP="00060B23">
      <w:pPr>
        <w:pStyle w:val="v1msonormal"/>
      </w:pPr>
      <w:r>
        <w:rPr>
          <w:rFonts w:ascii="Lato" w:hAnsi="Lato"/>
          <w:sz w:val="20"/>
          <w:szCs w:val="20"/>
        </w:rPr>
        <w:t> </w:t>
      </w:r>
    </w:p>
    <w:p w14:paraId="72077C25" w14:textId="77777777" w:rsidR="00060B23" w:rsidRDefault="00060B23" w:rsidP="00060B23">
      <w:pPr>
        <w:pStyle w:val="v1msonormal"/>
      </w:pPr>
      <w:r>
        <w:rPr>
          <w:rFonts w:ascii="Lato" w:hAnsi="Lato"/>
          <w:sz w:val="20"/>
          <w:szCs w:val="20"/>
        </w:rPr>
        <w:t>Dorota Rajecka</w:t>
      </w:r>
    </w:p>
    <w:p w14:paraId="24329C37" w14:textId="77777777" w:rsidR="00060B23" w:rsidRDefault="00060B23" w:rsidP="00060B23">
      <w:pPr>
        <w:pStyle w:val="v1msonormal"/>
      </w:pPr>
      <w:r>
        <w:rPr>
          <w:rFonts w:ascii="Lato" w:hAnsi="Lato"/>
          <w:sz w:val="16"/>
          <w:szCs w:val="16"/>
        </w:rPr>
        <w:t>Główny Specjalista</w:t>
      </w:r>
    </w:p>
    <w:p w14:paraId="449FBEB9" w14:textId="111EBD41" w:rsidR="00060B23" w:rsidRDefault="00060B23" w:rsidP="00060B23">
      <w:pPr>
        <w:pStyle w:val="v1msonormal"/>
      </w:pPr>
      <w:r>
        <w:rPr>
          <w:rFonts w:ascii="Lato" w:hAnsi="Lato"/>
          <w:sz w:val="16"/>
          <w:szCs w:val="16"/>
        </w:rPr>
        <w:t>Wydzia</w:t>
      </w:r>
      <w:r>
        <w:rPr>
          <w:rFonts w:ascii="Lato" w:hAnsi="Lato"/>
          <w:sz w:val="16"/>
          <w:szCs w:val="16"/>
        </w:rPr>
        <w:t>ł</w:t>
      </w:r>
      <w:r>
        <w:rPr>
          <w:rFonts w:ascii="Lato" w:hAnsi="Lato"/>
          <w:sz w:val="16"/>
          <w:szCs w:val="16"/>
        </w:rPr>
        <w:t xml:space="preserve"> Kształcenia Lekarzy i Uznawania Kwalifikacji</w:t>
      </w:r>
    </w:p>
    <w:p w14:paraId="3F64A9C1" w14:textId="77777777" w:rsidR="00060B23" w:rsidRDefault="00060B23" w:rsidP="00060B23">
      <w:pPr>
        <w:pStyle w:val="v1msonormal"/>
      </w:pPr>
      <w:r>
        <w:rPr>
          <w:rFonts w:ascii="Lato" w:hAnsi="Lato"/>
          <w:sz w:val="16"/>
          <w:szCs w:val="16"/>
        </w:rPr>
        <w:t>Departament Rozwoju Kadr Medycznych</w:t>
      </w:r>
    </w:p>
    <w:p w14:paraId="75A6252A" w14:textId="77777777" w:rsidR="00060B23" w:rsidRDefault="00060B23"/>
    <w:sectPr w:rsidR="0006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23"/>
    <w:rsid w:val="0003156C"/>
    <w:rsid w:val="000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8554"/>
  <w15:chartTrackingRefBased/>
  <w15:docId w15:val="{52CB2243-2786-4B57-9788-99552C81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6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2023-12-11T11:59:00Z</dcterms:created>
  <dcterms:modified xsi:type="dcterms:W3CDTF">2023-12-11T12:01:00Z</dcterms:modified>
</cp:coreProperties>
</file>